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A" w:rsidRPr="00A1308A" w:rsidRDefault="00A1308A" w:rsidP="004F3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4F34F4" w:rsidRPr="00A1308A" w:rsidRDefault="00A1308A" w:rsidP="00A130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KRYTERIA OCENY</w:t>
      </w:r>
    </w:p>
    <w:p w:rsidR="004F34F4" w:rsidRPr="00A1308A" w:rsidRDefault="004F34F4" w:rsidP="004F3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81"/>
        <w:gridCol w:w="5890"/>
        <w:gridCol w:w="1559"/>
        <w:gridCol w:w="5528"/>
      </w:tblGrid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Lp.</w:t>
            </w:r>
          </w:p>
        </w:tc>
        <w:tc>
          <w:tcPr>
            <w:tcW w:w="5890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KRYTERIUM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SPOSÓB OCENY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WYNIK OCENY</w:t>
            </w:r>
            <w:r w:rsidR="00632715">
              <w:rPr>
                <w:rFonts w:ascii="Arial Narrow" w:hAnsi="Arial Narrow" w:cs="Times-Roman"/>
                <w:sz w:val="24"/>
                <w:szCs w:val="24"/>
              </w:rPr>
              <w:t>/UWAGI</w:t>
            </w:r>
          </w:p>
        </w:tc>
      </w:tr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>kwalifikowalność wnioskodawcy</w:t>
            </w:r>
            <w:r w:rsidR="00FC26CF" w:rsidRPr="00A1308A">
              <w:rPr>
                <w:rFonts w:ascii="Arial Narrow" w:hAnsi="Arial Narrow" w:cs="Times-Roman"/>
                <w:b/>
                <w:sz w:val="24"/>
                <w:szCs w:val="24"/>
              </w:rPr>
              <w:t>*</w:t>
            </w: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 xml:space="preserve"> </w:t>
            </w:r>
          </w:p>
          <w:p w:rsidR="004F34F4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i/>
                <w:sz w:val="24"/>
                <w:szCs w:val="24"/>
              </w:rPr>
              <w:t>(czy wnioskodawca spełnia kryteria w ramach konkursu?)</w:t>
            </w:r>
            <w:r w:rsidR="007A2E43">
              <w:rPr>
                <w:rFonts w:ascii="Arial Narrow" w:hAnsi="Arial Narrow" w:cs="Times-Roman"/>
                <w:i/>
                <w:sz w:val="24"/>
                <w:szCs w:val="24"/>
              </w:rPr>
              <w:t>:</w:t>
            </w:r>
          </w:p>
          <w:p w:rsidR="007A2E43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>- czy organizacja została wpisana</w:t>
            </w:r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 xml:space="preserve"> do KRS lub właściwego rejestru nie wcześniej niż 30 miesięcy od dnia złożenia wniosku o </w:t>
            </w:r>
            <w:proofErr w:type="spellStart"/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>mikrodotację</w:t>
            </w:r>
            <w:proofErr w:type="spellEnd"/>
          </w:p>
          <w:p w:rsidR="007A2E43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 xml:space="preserve">- czy </w:t>
            </w:r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 xml:space="preserve">roczny przychód organizacji za poprzedni zakończony rok obrotowy jej funkcjonowania nie </w:t>
            </w:r>
            <w:r>
              <w:rPr>
                <w:rFonts w:ascii="Arial Narrow" w:hAnsi="Arial Narrow" w:cs="Times-Roman"/>
                <w:i/>
                <w:sz w:val="24"/>
                <w:szCs w:val="24"/>
              </w:rPr>
              <w:t>przekracza</w:t>
            </w:r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 xml:space="preserve"> 25 000,00 zł.</w:t>
            </w:r>
          </w:p>
          <w:p w:rsidR="007A2E43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</w:p>
          <w:p w:rsidR="007A2E43" w:rsidRPr="00A1308A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>- w przypadku grup nieformalnych, czy grupa składa się  z co najmniej 3 osób, które są pełnoletnie</w:t>
            </w:r>
          </w:p>
        </w:tc>
        <w:tc>
          <w:tcPr>
            <w:tcW w:w="1559" w:type="dxa"/>
          </w:tcPr>
          <w:p w:rsidR="007A2E43" w:rsidRDefault="007A2E43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TAK/NIE</w:t>
            </w:r>
          </w:p>
        </w:tc>
        <w:tc>
          <w:tcPr>
            <w:tcW w:w="5528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>kwalifikowalność</w:t>
            </w:r>
            <w:r w:rsidR="00FC26CF" w:rsidRPr="00A1308A">
              <w:rPr>
                <w:rFonts w:ascii="Arial Narrow" w:hAnsi="Arial Narrow" w:cs="Times-Roman"/>
                <w:b/>
                <w:sz w:val="24"/>
                <w:szCs w:val="24"/>
              </w:rPr>
              <w:t xml:space="preserve"> zakresu projektu**</w:t>
            </w:r>
          </w:p>
          <w:p w:rsidR="00AF69A4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i/>
                <w:sz w:val="24"/>
                <w:szCs w:val="24"/>
              </w:rPr>
              <w:t>(</w:t>
            </w:r>
            <w:r w:rsidR="00AF69A4">
              <w:rPr>
                <w:rFonts w:ascii="Arial Narrow" w:hAnsi="Arial Narrow" w:cs="Times-Roman"/>
                <w:i/>
                <w:sz w:val="24"/>
                <w:szCs w:val="24"/>
              </w:rPr>
              <w:t>-</w:t>
            </w:r>
            <w:r w:rsidRPr="00A1308A">
              <w:rPr>
                <w:rFonts w:ascii="Arial Narrow" w:hAnsi="Arial Narrow" w:cs="Times-Roman"/>
                <w:i/>
                <w:sz w:val="24"/>
                <w:szCs w:val="24"/>
              </w:rPr>
              <w:t>czy zakres projektu jest zgodny z zakresem konkursu?</w:t>
            </w:r>
          </w:p>
          <w:p w:rsidR="004F34F4" w:rsidRDefault="00AF69A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>- czy projekt jest skierowany do mieszkańców województwa lubuskiego?</w:t>
            </w:r>
            <w:r w:rsidR="004F34F4" w:rsidRPr="00A1308A">
              <w:rPr>
                <w:rFonts w:ascii="Arial Narrow" w:hAnsi="Arial Narrow" w:cs="Times-Roman"/>
                <w:i/>
                <w:sz w:val="24"/>
                <w:szCs w:val="24"/>
              </w:rPr>
              <w:t>)</w:t>
            </w:r>
          </w:p>
          <w:p w:rsidR="00AF69A4" w:rsidRPr="00A1308A" w:rsidRDefault="00AF69A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TAK/NIE</w:t>
            </w:r>
          </w:p>
        </w:tc>
        <w:tc>
          <w:tcPr>
            <w:tcW w:w="5528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4F34F4" w:rsidRDefault="004F34F4" w:rsidP="004F34F4">
            <w:pPr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 xml:space="preserve">poprawność </w:t>
            </w:r>
            <w:r w:rsidR="00AF69A4">
              <w:rPr>
                <w:rFonts w:ascii="Arial Narrow" w:hAnsi="Arial Narrow" w:cs="Times-Roman"/>
                <w:b/>
                <w:sz w:val="24"/>
                <w:szCs w:val="24"/>
              </w:rPr>
              <w:t xml:space="preserve">złożenia i </w:t>
            </w: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>wypełnienia wniosku*</w:t>
            </w:r>
            <w:r w:rsidR="00FC26CF" w:rsidRPr="00A1308A">
              <w:rPr>
                <w:rFonts w:ascii="Arial Narrow" w:hAnsi="Arial Narrow" w:cs="Times-Roman"/>
                <w:b/>
                <w:sz w:val="24"/>
                <w:szCs w:val="24"/>
              </w:rPr>
              <w:t>**</w:t>
            </w:r>
            <w:r w:rsidR="00AF69A4">
              <w:rPr>
                <w:rFonts w:ascii="Arial Narrow" w:hAnsi="Arial Narrow" w:cs="Times-Roman"/>
                <w:b/>
                <w:sz w:val="24"/>
                <w:szCs w:val="24"/>
              </w:rPr>
              <w:t>:</w:t>
            </w:r>
          </w:p>
          <w:p w:rsidR="00AF69A4" w:rsidRPr="00AF69A4" w:rsidRDefault="00AF69A4" w:rsidP="004F34F4">
            <w:pPr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F69A4">
              <w:rPr>
                <w:rFonts w:ascii="Arial Narrow" w:hAnsi="Arial Narrow" w:cs="Times-Roman"/>
                <w:sz w:val="24"/>
                <w:szCs w:val="24"/>
              </w:rPr>
              <w:t>-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 </w:t>
            </w: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czy wniosek został złożony w terminie określonym w ogłoszeniu i regulaminie?</w:t>
            </w:r>
          </w:p>
          <w:p w:rsidR="00AF69A4" w:rsidRPr="00AF69A4" w:rsidRDefault="00AF69A4" w:rsidP="004F34F4">
            <w:pPr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- czy do wniosku dołączono wymagane załączniki?</w:t>
            </w:r>
          </w:p>
          <w:p w:rsidR="00AF69A4" w:rsidRPr="00AF69A4" w:rsidRDefault="00AF69A4" w:rsidP="004F34F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lastRenderedPageBreak/>
              <w:t xml:space="preserve">- czy wartość </w:t>
            </w:r>
            <w:proofErr w:type="spellStart"/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mikrodotacji</w:t>
            </w:r>
            <w:proofErr w:type="spellEnd"/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 xml:space="preserve"> nie przekracza maksymalnej wartości </w:t>
            </w:r>
            <w:proofErr w:type="spellStart"/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mikrodotacji</w:t>
            </w:r>
            <w:proofErr w:type="spellEnd"/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 xml:space="preserve"> określonej w ogłoszeniu i regulaminie</w:t>
            </w:r>
          </w:p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5528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4F34F4" w:rsidRPr="00A1308A" w:rsidRDefault="004F34F4" w:rsidP="004F3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FC26CF" w:rsidRPr="00A1308A" w:rsidRDefault="00A1308A" w:rsidP="00A130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*w przypadku kiedy Wnioskodawca się nie kwalifikuje, wniosek/projekt nie będzie dalej rozpatrywany</w:t>
      </w:r>
    </w:p>
    <w:p w:rsidR="00FC26CF" w:rsidRPr="00A1308A" w:rsidRDefault="00A1308A" w:rsidP="00A130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**w przypadku kiedy zakres projektu nie wpisuje się w zakres ogłoszonego konkursu, wniosek/projekt nie będzie dalej rozpatrywany</w:t>
      </w:r>
    </w:p>
    <w:p w:rsidR="002968C6" w:rsidRDefault="004F34F4" w:rsidP="00A130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***w przypadku gdy wskazano podczas oceny błędy w wypełnieniu wniosku, uwagi należy przekazać Wnioskodawcy w celu poprawy i ponownego złożenia</w:t>
      </w: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0F581C" w:rsidRDefault="000F581C" w:rsidP="002968C6">
      <w:pPr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2968C6" w:rsidRPr="000F581C" w:rsidRDefault="000F581C" w:rsidP="002968C6">
      <w:pPr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 w:rsidRPr="000F581C">
        <w:rPr>
          <w:rFonts w:ascii="Arial Narrow" w:hAnsi="Arial Narrow" w:cs="Times-Roman"/>
          <w:b/>
          <w:sz w:val="24"/>
          <w:szCs w:val="24"/>
        </w:rPr>
        <w:t>Data i Podpis</w:t>
      </w:r>
    </w:p>
    <w:p w:rsidR="002968C6" w:rsidRPr="006D24B3" w:rsidRDefault="006D24B3" w:rsidP="002968C6">
      <w:pPr>
        <w:rPr>
          <w:rFonts w:ascii="Arial Narrow" w:hAnsi="Arial Narrow" w:cs="Times-Roman"/>
          <w:b/>
          <w:sz w:val="24"/>
          <w:szCs w:val="24"/>
        </w:rPr>
      </w:pPr>
      <w:r w:rsidRPr="006D24B3">
        <w:rPr>
          <w:rFonts w:ascii="Arial Narrow" w:hAnsi="Arial Narrow" w:cs="Times-Roman"/>
          <w:b/>
          <w:sz w:val="24"/>
          <w:szCs w:val="24"/>
        </w:rPr>
        <w:t>Adnotacje:</w:t>
      </w:r>
    </w:p>
    <w:p w:rsidR="006D24B3" w:rsidRPr="002968C6" w:rsidRDefault="006D24B3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4F34F4" w:rsidRPr="002968C6" w:rsidRDefault="002968C6" w:rsidP="002968C6">
      <w:pPr>
        <w:tabs>
          <w:tab w:val="left" w:pos="1620"/>
        </w:tabs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</w:p>
    <w:sectPr w:rsidR="004F34F4" w:rsidRPr="002968C6" w:rsidSect="006327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8A" w:rsidRDefault="00A1308A" w:rsidP="00A1308A">
      <w:pPr>
        <w:spacing w:after="0" w:line="240" w:lineRule="auto"/>
      </w:pPr>
      <w:r>
        <w:separator/>
      </w:r>
    </w:p>
  </w:endnote>
  <w:endnote w:type="continuationSeparator" w:id="0">
    <w:p w:rsidR="00A1308A" w:rsidRDefault="00A1308A" w:rsidP="00A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C6" w:rsidRPr="0041380F" w:rsidRDefault="002968C6" w:rsidP="002968C6">
    <w:pPr>
      <w:rPr>
        <w:rFonts w:ascii="Arial Narrow" w:hAnsi="Arial Narrow"/>
        <w:b/>
        <w:i/>
        <w:sz w:val="24"/>
        <w:szCs w:val="24"/>
      </w:rPr>
    </w:pPr>
    <w:r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A1308A" w:rsidRDefault="006D24B3">
    <w:pPr>
      <w:pStyle w:val="Stopka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318770</wp:posOffset>
          </wp:positionV>
          <wp:extent cx="3600450" cy="11430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499745</wp:posOffset>
          </wp:positionV>
          <wp:extent cx="1009650" cy="895350"/>
          <wp:effectExtent l="19050" t="0" r="0" b="0"/>
          <wp:wrapSquare wrapText="bothSides"/>
          <wp:docPr id="11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8F6">
      <w:rPr>
        <w:noProof/>
        <w:lang w:eastAsia="pl-PL"/>
      </w:rPr>
      <w:drawing>
        <wp:inline distT="0" distB="0" distL="0" distR="0">
          <wp:extent cx="1114425" cy="1524000"/>
          <wp:effectExtent l="0" t="0" r="0" b="0"/>
          <wp:docPr id="3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8A" w:rsidRDefault="00A1308A" w:rsidP="00A1308A">
      <w:pPr>
        <w:spacing w:after="0" w:line="240" w:lineRule="auto"/>
      </w:pPr>
      <w:r>
        <w:separator/>
      </w:r>
    </w:p>
  </w:footnote>
  <w:footnote w:type="continuationSeparator" w:id="0">
    <w:p w:rsidR="00A1308A" w:rsidRDefault="00A1308A" w:rsidP="00A1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8A" w:rsidRPr="00A1308A" w:rsidRDefault="00A1308A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 w:rsidRPr="00A1308A">
      <w:rPr>
        <w:rFonts w:ascii="Arial Narrow" w:hAnsi="Arial Narrow" w:cs="Times-Roman"/>
        <w:sz w:val="24"/>
        <w:szCs w:val="24"/>
      </w:rPr>
      <w:t>Karta oceny wstępnej projektów w ramach FIO</w:t>
    </w:r>
  </w:p>
  <w:p w:rsidR="00A1308A" w:rsidRDefault="00A13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CFD"/>
    <w:multiLevelType w:val="hybridMultilevel"/>
    <w:tmpl w:val="15745054"/>
    <w:lvl w:ilvl="0" w:tplc="1A021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7D0"/>
    <w:multiLevelType w:val="hybridMultilevel"/>
    <w:tmpl w:val="BC48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42EEB"/>
    <w:rsid w:val="000F581C"/>
    <w:rsid w:val="00142EEB"/>
    <w:rsid w:val="002968C6"/>
    <w:rsid w:val="004F34F4"/>
    <w:rsid w:val="005E78F6"/>
    <w:rsid w:val="00632715"/>
    <w:rsid w:val="006D24B3"/>
    <w:rsid w:val="007A2E43"/>
    <w:rsid w:val="00855175"/>
    <w:rsid w:val="00A1308A"/>
    <w:rsid w:val="00AA5E59"/>
    <w:rsid w:val="00AE153E"/>
    <w:rsid w:val="00AF69A4"/>
    <w:rsid w:val="00F8665E"/>
    <w:rsid w:val="00FC26CF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3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08A"/>
  </w:style>
  <w:style w:type="paragraph" w:styleId="Stopka">
    <w:name w:val="footer"/>
    <w:basedOn w:val="Normalny"/>
    <w:link w:val="StopkaZnak"/>
    <w:uiPriority w:val="99"/>
    <w:unhideWhenUsed/>
    <w:rsid w:val="00A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08A"/>
  </w:style>
  <w:style w:type="paragraph" w:styleId="Tekstdymka">
    <w:name w:val="Balloon Text"/>
    <w:basedOn w:val="Normalny"/>
    <w:link w:val="TekstdymkaZnak"/>
    <w:uiPriority w:val="99"/>
    <w:semiHidden/>
    <w:unhideWhenUsed/>
    <w:rsid w:val="006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64CF-3360-42C9-A6F0-5ADA2B4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kasia</cp:lastModifiedBy>
  <cp:revision>10</cp:revision>
  <dcterms:created xsi:type="dcterms:W3CDTF">2017-06-07T09:09:00Z</dcterms:created>
  <dcterms:modified xsi:type="dcterms:W3CDTF">2017-07-22T22:03:00Z</dcterms:modified>
</cp:coreProperties>
</file>